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1B" w:rsidRDefault="007C359A" w:rsidP="006F7D1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9A9A9A"/>
          <w:sz w:val="15"/>
          <w:szCs w:val="15"/>
        </w:rPr>
      </w:pPr>
      <w:r>
        <w:rPr>
          <w:rFonts w:ascii="CIDFont+F1" w:hAnsi="CIDFont+F1" w:cs="CIDFont+F1"/>
          <w:noProof/>
          <w:color w:val="9A9A9A"/>
          <w:sz w:val="15"/>
          <w:szCs w:val="15"/>
          <w:lang w:eastAsia="cs-CZ"/>
        </w:rPr>
        <w:drawing>
          <wp:anchor distT="0" distB="0" distL="114300" distR="114300" simplePos="0" relativeHeight="251658240" behindDoc="0" locked="0" layoutInCell="1" allowOverlap="1" wp14:anchorId="5DE74AC2" wp14:editId="0D2BDCA1">
            <wp:simplePos x="0" y="0"/>
            <wp:positionH relativeFrom="margin">
              <wp:posOffset>4095750</wp:posOffset>
            </wp:positionH>
            <wp:positionV relativeFrom="margin">
              <wp:posOffset>-77470</wp:posOffset>
            </wp:positionV>
            <wp:extent cx="1921510" cy="831215"/>
            <wp:effectExtent l="0" t="0" r="2540" b="6985"/>
            <wp:wrapSquare wrapText="bothSides"/>
            <wp:docPr id="1" name="Obrázek 1" descr="C:\Users\horizont\Desktop\foto\Logo      barevné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izont\Desktop\foto\Logo      barevné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D1B">
        <w:rPr>
          <w:rFonts w:ascii="CIDFont+F1" w:hAnsi="CIDFont+F1" w:cs="CIDFont+F1"/>
          <w:color w:val="9A9A9A"/>
          <w:sz w:val="15"/>
          <w:szCs w:val="15"/>
        </w:rPr>
        <w:t xml:space="preserve">Jiřina </w:t>
      </w:r>
      <w:proofErr w:type="spellStart"/>
      <w:r w:rsidR="006F7D1B">
        <w:rPr>
          <w:rFonts w:ascii="CIDFont+F1" w:hAnsi="CIDFont+F1" w:cs="CIDFont+F1"/>
          <w:color w:val="9A9A9A"/>
          <w:sz w:val="15"/>
          <w:szCs w:val="15"/>
        </w:rPr>
        <w:t>Vymetálková</w:t>
      </w:r>
      <w:proofErr w:type="spellEnd"/>
      <w:r w:rsidR="006F7D1B">
        <w:rPr>
          <w:rFonts w:ascii="CIDFont+F1" w:hAnsi="CIDFont+F1" w:cs="CIDFont+F1"/>
          <w:color w:val="9A9A9A"/>
          <w:sz w:val="15"/>
          <w:szCs w:val="15"/>
        </w:rPr>
        <w:t>,</w:t>
      </w:r>
      <w:r w:rsidRPr="007C35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F7D1B">
        <w:rPr>
          <w:rFonts w:ascii="CIDFont+F1" w:hAnsi="CIDFont+F1" w:cs="CIDFont+F1"/>
          <w:color w:val="9A9A9A"/>
          <w:sz w:val="15"/>
          <w:szCs w:val="15"/>
        </w:rPr>
        <w:br/>
        <w:t xml:space="preserve">obchodní ředitelka společnosti </w:t>
      </w:r>
      <w:r w:rsidR="006F7D1B">
        <w:rPr>
          <w:rFonts w:ascii="CIDFont+F1" w:hAnsi="CIDFont+F1" w:cs="CIDFont+F1"/>
          <w:color w:val="9A9A9A"/>
          <w:sz w:val="15"/>
          <w:szCs w:val="15"/>
        </w:rPr>
        <w:br/>
        <w:t>HORIZONT-SILIDUR spol. s r.o.</w:t>
      </w:r>
    </w:p>
    <w:p w:rsidR="006F7D1B" w:rsidRDefault="006F7D1B" w:rsidP="006F7D1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818181"/>
          <w:sz w:val="15"/>
          <w:szCs w:val="15"/>
        </w:rPr>
      </w:pPr>
      <w:r>
        <w:rPr>
          <w:rFonts w:ascii="CIDFont+F1" w:hAnsi="CIDFont+F1" w:cs="CIDFont+F1"/>
          <w:color w:val="9A9A9A"/>
          <w:sz w:val="15"/>
          <w:szCs w:val="15"/>
        </w:rPr>
        <w:t xml:space="preserve">IČO 60467169, </w:t>
      </w:r>
      <w:proofErr w:type="spellStart"/>
      <w:r>
        <w:rPr>
          <w:rFonts w:ascii="CIDFont+F1" w:hAnsi="CIDFont+F1" w:cs="CIDFont+F1"/>
          <w:color w:val="9A9A9A"/>
          <w:sz w:val="15"/>
          <w:szCs w:val="15"/>
        </w:rPr>
        <w:t>DiČ</w:t>
      </w:r>
      <w:proofErr w:type="spellEnd"/>
      <w:r>
        <w:rPr>
          <w:rFonts w:ascii="CIDFont+F1" w:hAnsi="CIDFont+F1" w:cs="CIDFont+F1"/>
          <w:color w:val="9A9A9A"/>
          <w:sz w:val="15"/>
          <w:szCs w:val="15"/>
        </w:rPr>
        <w:t xml:space="preserve"> CZ60467169</w:t>
      </w:r>
      <w:r>
        <w:rPr>
          <w:rFonts w:ascii="CIDFont+F1" w:hAnsi="CIDFont+F1" w:cs="CIDFont+F1"/>
          <w:color w:val="9A9A9A"/>
          <w:sz w:val="15"/>
          <w:szCs w:val="15"/>
        </w:rPr>
        <w:br/>
        <w:t xml:space="preserve">Topolova 2079 </w:t>
      </w:r>
      <w:r>
        <w:rPr>
          <w:rFonts w:ascii="CIDFont+F1" w:hAnsi="CIDFont+F1" w:cs="CIDFont+F1"/>
          <w:color w:val="9A9A9A"/>
          <w:sz w:val="15"/>
          <w:szCs w:val="15"/>
        </w:rPr>
        <w:br/>
        <w:t>Česká Třebová 560 02</w:t>
      </w:r>
      <w:r>
        <w:rPr>
          <w:rFonts w:ascii="CIDFont+F1" w:hAnsi="CIDFont+F1" w:cs="CIDFont+F1"/>
          <w:color w:val="9A9A9A"/>
          <w:sz w:val="15"/>
          <w:szCs w:val="15"/>
        </w:rPr>
        <w:br/>
        <w:t>tel.: 724 346474</w:t>
      </w:r>
      <w:r>
        <w:rPr>
          <w:rFonts w:ascii="CIDFont+F1" w:hAnsi="CIDFont+F1" w:cs="CIDFont+F1"/>
          <w:color w:val="9A9A9A"/>
          <w:sz w:val="15"/>
          <w:szCs w:val="15"/>
        </w:rPr>
        <w:tab/>
        <w:t xml:space="preserve">email: </w:t>
      </w:r>
      <w:hyperlink r:id="rId9" w:history="1">
        <w:r w:rsidRPr="005B279B">
          <w:rPr>
            <w:rStyle w:val="Hypertextovodkaz"/>
            <w:rFonts w:ascii="CIDFont+F1" w:hAnsi="CIDFont+F1" w:cs="CIDFont+F1"/>
            <w:sz w:val="15"/>
            <w:szCs w:val="15"/>
          </w:rPr>
          <w:t>vymetalkova@horizont-silidur.cz</w:t>
        </w:r>
      </w:hyperlink>
      <w:r>
        <w:rPr>
          <w:rFonts w:ascii="CIDFont+F1" w:hAnsi="CIDFont+F1" w:cs="CIDFont+F1"/>
          <w:color w:val="9A9A9A"/>
          <w:sz w:val="15"/>
          <w:szCs w:val="15"/>
        </w:rPr>
        <w:br/>
        <w:t>www.horizont-silidur.cz</w:t>
      </w:r>
      <w:r>
        <w:rPr>
          <w:rFonts w:ascii="CIDFont+F1" w:hAnsi="CIDFont+F1" w:cs="CIDFont+F1"/>
          <w:color w:val="9A9A9A"/>
          <w:sz w:val="15"/>
          <w:szCs w:val="15"/>
        </w:rPr>
        <w:br/>
      </w:r>
    </w:p>
    <w:p w:rsidR="007C359A" w:rsidRPr="0078142F" w:rsidRDefault="006F7D1B" w:rsidP="00D22C2C">
      <w:pPr>
        <w:pStyle w:val="Nzev"/>
        <w:jc w:val="center"/>
        <w:rPr>
          <w:rFonts w:ascii="Times New Roman" w:hAnsi="Times New Roman" w:cs="Times New Roman"/>
          <w:sz w:val="32"/>
          <w:szCs w:val="32"/>
        </w:rPr>
      </w:pPr>
      <w:r w:rsidRPr="0078142F">
        <w:rPr>
          <w:rFonts w:ascii="Times New Roman" w:hAnsi="Times New Roman" w:cs="Times New Roman"/>
          <w:sz w:val="32"/>
          <w:szCs w:val="32"/>
        </w:rPr>
        <w:t>Zásady ochrany osobních údajů pro zákazník</w:t>
      </w:r>
      <w:r w:rsidR="00483C18" w:rsidRPr="0078142F">
        <w:rPr>
          <w:rFonts w:ascii="Times New Roman" w:hAnsi="Times New Roman" w:cs="Times New Roman"/>
          <w:sz w:val="32"/>
          <w:szCs w:val="32"/>
        </w:rPr>
        <w:t>y Horizont-</w:t>
      </w:r>
      <w:proofErr w:type="spellStart"/>
      <w:r w:rsidR="00483C18" w:rsidRPr="0078142F">
        <w:rPr>
          <w:rFonts w:ascii="Times New Roman" w:hAnsi="Times New Roman" w:cs="Times New Roman"/>
          <w:sz w:val="32"/>
          <w:szCs w:val="32"/>
        </w:rPr>
        <w:t>S</w:t>
      </w:r>
      <w:r w:rsidR="00CD2542" w:rsidRPr="0078142F">
        <w:rPr>
          <w:rFonts w:ascii="Times New Roman" w:hAnsi="Times New Roman" w:cs="Times New Roman"/>
          <w:sz w:val="32"/>
          <w:szCs w:val="32"/>
        </w:rPr>
        <w:t>ilidur</w:t>
      </w:r>
      <w:proofErr w:type="spellEnd"/>
      <w:r w:rsidR="00CD2542" w:rsidRPr="0078142F">
        <w:rPr>
          <w:rFonts w:ascii="Times New Roman" w:hAnsi="Times New Roman" w:cs="Times New Roman"/>
          <w:sz w:val="32"/>
          <w:szCs w:val="32"/>
        </w:rPr>
        <w:t xml:space="preserve"> spol. s r.o.</w:t>
      </w:r>
    </w:p>
    <w:p w:rsidR="006F7D1B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359A">
        <w:rPr>
          <w:rFonts w:ascii="Times New Roman" w:hAnsi="Times New Roman" w:cs="Times New Roman"/>
          <w:color w:val="000000"/>
          <w:sz w:val="20"/>
          <w:szCs w:val="20"/>
        </w:rPr>
        <w:t xml:space="preserve">Jiřina </w:t>
      </w:r>
      <w:proofErr w:type="spellStart"/>
      <w:r w:rsidRPr="007C359A">
        <w:rPr>
          <w:rFonts w:ascii="Times New Roman" w:hAnsi="Times New Roman" w:cs="Times New Roman"/>
          <w:color w:val="000000"/>
          <w:sz w:val="20"/>
          <w:szCs w:val="20"/>
        </w:rPr>
        <w:t>Vymetálková</w:t>
      </w:r>
      <w:proofErr w:type="spellEnd"/>
      <w:r w:rsidRPr="007C359A">
        <w:rPr>
          <w:rFonts w:ascii="Times New Roman" w:hAnsi="Times New Roman" w:cs="Times New Roman"/>
          <w:color w:val="000000"/>
          <w:sz w:val="20"/>
          <w:szCs w:val="20"/>
        </w:rPr>
        <w:t xml:space="preserve">, obchodní 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>ředitelka společnosti Horizont-</w:t>
      </w:r>
      <w:proofErr w:type="spellStart"/>
      <w:r w:rsidR="00483C1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7C359A">
        <w:rPr>
          <w:rFonts w:ascii="Times New Roman" w:hAnsi="Times New Roman" w:cs="Times New Roman"/>
          <w:color w:val="000000"/>
          <w:sz w:val="20"/>
          <w:szCs w:val="20"/>
        </w:rPr>
        <w:t>ilidur</w:t>
      </w:r>
      <w:proofErr w:type="spellEnd"/>
      <w:r w:rsidRPr="007C359A">
        <w:rPr>
          <w:rFonts w:ascii="Times New Roman" w:hAnsi="Times New Roman" w:cs="Times New Roman"/>
          <w:color w:val="000000"/>
          <w:sz w:val="20"/>
          <w:szCs w:val="20"/>
        </w:rPr>
        <w:t xml:space="preserve"> spol. s r.</w:t>
      </w:r>
      <w:proofErr w:type="gramStart"/>
      <w:r w:rsidRPr="007C359A">
        <w:rPr>
          <w:rFonts w:ascii="Times New Roman" w:hAnsi="Times New Roman" w:cs="Times New Roman"/>
          <w:color w:val="000000"/>
          <w:sz w:val="20"/>
          <w:szCs w:val="20"/>
        </w:rPr>
        <w:t>o.</w:t>
      </w:r>
      <w:r w:rsidR="00483C18">
        <w:rPr>
          <w:rFonts w:ascii="Times New Roman" w:hAnsi="Times New Roman" w:cs="Times New Roman"/>
          <w:color w:val="252525"/>
          <w:sz w:val="20"/>
          <w:szCs w:val="20"/>
        </w:rPr>
        <w:t>(dále</w:t>
      </w:r>
      <w:proofErr w:type="gramEnd"/>
      <w:r w:rsidR="00483C18">
        <w:rPr>
          <w:rFonts w:ascii="Times New Roman" w:hAnsi="Times New Roman" w:cs="Times New Roman"/>
          <w:color w:val="252525"/>
          <w:sz w:val="20"/>
          <w:szCs w:val="20"/>
        </w:rPr>
        <w:t xml:space="preserve"> jen </w:t>
      </w:r>
      <w:bookmarkStart w:id="0" w:name="_GoBack"/>
      <w:bookmarkEnd w:id="0"/>
      <w:r w:rsidR="00483C18">
        <w:rPr>
          <w:rFonts w:ascii="Times New Roman" w:hAnsi="Times New Roman" w:cs="Times New Roman"/>
          <w:color w:val="252525"/>
          <w:sz w:val="20"/>
          <w:szCs w:val="20"/>
        </w:rPr>
        <w:t>„Horizont-</w:t>
      </w:r>
      <w:proofErr w:type="spellStart"/>
      <w:r w:rsidR="00483C18">
        <w:rPr>
          <w:rFonts w:ascii="Times New Roman" w:hAnsi="Times New Roman" w:cs="Times New Roman"/>
          <w:color w:val="252525"/>
          <w:sz w:val="20"/>
          <w:szCs w:val="20"/>
        </w:rPr>
        <w:t>S</w:t>
      </w:r>
      <w:r w:rsidRPr="007C359A">
        <w:rPr>
          <w:rFonts w:ascii="Times New Roman" w:hAnsi="Times New Roman" w:cs="Times New Roman"/>
          <w:color w:val="252525"/>
          <w:sz w:val="20"/>
          <w:szCs w:val="20"/>
        </w:rPr>
        <w:t>ilidur</w:t>
      </w:r>
      <w:proofErr w:type="spellEnd"/>
      <w:r w:rsidRPr="007C359A">
        <w:rPr>
          <w:rFonts w:ascii="Times New Roman" w:hAnsi="Times New Roman" w:cs="Times New Roman"/>
          <w:color w:val="252525"/>
          <w:sz w:val="20"/>
          <w:szCs w:val="20"/>
        </w:rPr>
        <w:t xml:space="preserve"> spol. s r.o.”)</w:t>
      </w:r>
      <w:r w:rsidR="007C359A" w:rsidRPr="007C359A">
        <w:rPr>
          <w:rFonts w:ascii="Times New Roman" w:hAnsi="Times New Roman" w:cs="Times New Roman"/>
          <w:color w:val="000000"/>
          <w:sz w:val="20"/>
          <w:szCs w:val="20"/>
        </w:rPr>
        <w:t xml:space="preserve">, se sídlem </w:t>
      </w:r>
      <w:r w:rsidRPr="007C359A">
        <w:rPr>
          <w:rFonts w:ascii="Times New Roman" w:hAnsi="Times New Roman" w:cs="Times New Roman"/>
          <w:color w:val="000000"/>
          <w:sz w:val="20"/>
          <w:szCs w:val="20"/>
        </w:rPr>
        <w:t xml:space="preserve">Topolova 2079, Česká Třebová, 560 02, </w:t>
      </w:r>
      <w:r w:rsidR="001E1B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359A">
        <w:rPr>
          <w:rFonts w:ascii="Times New Roman" w:hAnsi="Times New Roman" w:cs="Times New Roman"/>
          <w:color w:val="000000"/>
          <w:sz w:val="20"/>
          <w:szCs w:val="20"/>
        </w:rPr>
        <w:t>IČ 60467169, DIČ CZ60467169, je správcem vašich osobních údajů, což znamená, že provádí zpracování údajů a odpovídá za něj.</w:t>
      </w:r>
    </w:p>
    <w:p w:rsidR="007C359A" w:rsidRPr="009F077D" w:rsidRDefault="007C359A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7C359A" w:rsidRPr="009F077D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Zásady zpracování osobních údajů</w:t>
      </w:r>
    </w:p>
    <w:p w:rsidR="006F7D1B" w:rsidRPr="00F83840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3840">
        <w:rPr>
          <w:rFonts w:ascii="Times New Roman" w:hAnsi="Times New Roman" w:cs="Times New Roman"/>
          <w:color w:val="000000"/>
          <w:sz w:val="20"/>
          <w:szCs w:val="20"/>
        </w:rPr>
        <w:t>Pravidla zpracování osobních údajů uvedené v těchto zásadách odpovídají povinnostem, které nám jsou uloženy</w:t>
      </w:r>
    </w:p>
    <w:p w:rsidR="006F7D1B" w:rsidRPr="00F83840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3840">
        <w:rPr>
          <w:rFonts w:ascii="Times New Roman" w:hAnsi="Times New Roman" w:cs="Times New Roman"/>
          <w:color w:val="000000"/>
          <w:sz w:val="20"/>
          <w:szCs w:val="20"/>
        </w:rPr>
        <w:t>při zpracování osobních údajů Nařízením Evropského parlamentu a Rady (EU) 2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 xml:space="preserve">016/679 ze dne 27. dubna 2016 o 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 xml:space="preserve">ochraně fyzických osob v souvislosti se zpracováním osobních údajů a o volném 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 xml:space="preserve">pohybu těchto údajů a o zrušení 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 xml:space="preserve">směrnice 95/46/ES - Obecné nařízení o ochraně osobních údajů. 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>Horizont-</w:t>
      </w:r>
      <w:proofErr w:type="spellStart"/>
      <w:r w:rsidR="00483C1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7C359A" w:rsidRPr="00F83840">
        <w:rPr>
          <w:rFonts w:ascii="Times New Roman" w:hAnsi="Times New Roman" w:cs="Times New Roman"/>
          <w:color w:val="000000"/>
          <w:sz w:val="20"/>
          <w:szCs w:val="20"/>
        </w:rPr>
        <w:t>ilidur</w:t>
      </w:r>
      <w:proofErr w:type="spellEnd"/>
      <w:r w:rsidR="007C359A" w:rsidRPr="00F83840">
        <w:rPr>
          <w:rFonts w:ascii="Times New Roman" w:hAnsi="Times New Roman" w:cs="Times New Roman"/>
          <w:color w:val="000000"/>
          <w:sz w:val="20"/>
          <w:szCs w:val="20"/>
        </w:rPr>
        <w:t xml:space="preserve"> spol. s r.o.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 xml:space="preserve"> ochranu soukromí a osobních údajů</w:t>
      </w:r>
      <w:r w:rsidR="007C359A" w:rsidRPr="00F838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>považuje za svou prvořadou povinnost. Osobní údaje zákazníků zpracovává transparentně, zákonným způ</w:t>
      </w:r>
      <w:r w:rsidR="007C359A" w:rsidRPr="00F83840">
        <w:rPr>
          <w:rFonts w:ascii="Times New Roman" w:hAnsi="Times New Roman" w:cs="Times New Roman"/>
          <w:color w:val="000000"/>
          <w:sz w:val="20"/>
          <w:szCs w:val="20"/>
        </w:rPr>
        <w:t xml:space="preserve">sobem 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>a uchovává je po dobu, která je nezbytná pro účely, pro které jsou zpraco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 xml:space="preserve">vávány. Osobní údaje zpracovává 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>pouze způsobem zajišťujíc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 xml:space="preserve">ím ochranu před neoprávněným či 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>protipráv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 xml:space="preserve">ním zpracováním a před náhodnou 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>ztrátou, zničením nebo poškozením.</w:t>
      </w:r>
    </w:p>
    <w:p w:rsidR="007C359A" w:rsidRPr="009F077D" w:rsidRDefault="007C359A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17"/>
          <w:szCs w:val="17"/>
          <w:u w:val="single"/>
        </w:rPr>
      </w:pPr>
    </w:p>
    <w:p w:rsidR="006F7D1B" w:rsidRPr="009F077D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Jaké údaje </w:t>
      </w:r>
      <w:r w:rsidR="00483C18"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Hori</w:t>
      </w:r>
      <w:r w:rsidR="007C359A"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zont</w:t>
      </w:r>
      <w:r w:rsidR="00483C18"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</w:t>
      </w:r>
      <w:proofErr w:type="spellStart"/>
      <w:r w:rsidR="00483C18"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="007C359A"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ilidur</w:t>
      </w:r>
      <w:proofErr w:type="spellEnd"/>
      <w:r w:rsidR="007C359A"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spol. s r.o.</w:t>
      </w:r>
      <w:r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zpracovává?</w:t>
      </w:r>
    </w:p>
    <w:p w:rsidR="007C359A" w:rsidRPr="00F83840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3840">
        <w:rPr>
          <w:rFonts w:ascii="Times New Roman" w:hAnsi="Times New Roman" w:cs="Times New Roman"/>
          <w:color w:val="000000"/>
          <w:sz w:val="20"/>
          <w:szCs w:val="20"/>
        </w:rPr>
        <w:t xml:space="preserve">Pro účely, které jsou popsány dále, zpracovává 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>Horizont-</w:t>
      </w:r>
      <w:proofErr w:type="spellStart"/>
      <w:r w:rsidR="00483C1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7C359A" w:rsidRPr="00F83840">
        <w:rPr>
          <w:rFonts w:ascii="Times New Roman" w:hAnsi="Times New Roman" w:cs="Times New Roman"/>
          <w:color w:val="000000"/>
          <w:sz w:val="20"/>
          <w:szCs w:val="20"/>
        </w:rPr>
        <w:t>ilidur</w:t>
      </w:r>
      <w:proofErr w:type="spellEnd"/>
      <w:r w:rsidR="007C359A" w:rsidRPr="00F83840">
        <w:rPr>
          <w:rFonts w:ascii="Times New Roman" w:hAnsi="Times New Roman" w:cs="Times New Roman"/>
          <w:color w:val="000000"/>
          <w:sz w:val="20"/>
          <w:szCs w:val="20"/>
        </w:rPr>
        <w:t xml:space="preserve"> spol. s r.o.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 xml:space="preserve"> tyto kategorie osobních údajů:</w:t>
      </w:r>
    </w:p>
    <w:p w:rsidR="006F7D1B" w:rsidRPr="007C359A" w:rsidRDefault="006F7D1B" w:rsidP="00483C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359A">
        <w:rPr>
          <w:rFonts w:ascii="Times New Roman" w:hAnsi="Times New Roman" w:cs="Times New Roman"/>
          <w:color w:val="000000"/>
          <w:sz w:val="20"/>
          <w:szCs w:val="20"/>
        </w:rPr>
        <w:t>identifikační údaje: jméno a příjmení, adresa / sídlo společnosti, IČO, DIČ u plátců DPH, případně pak</w:t>
      </w:r>
      <w:r w:rsidR="007C35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359A">
        <w:rPr>
          <w:rFonts w:ascii="Times New Roman" w:hAnsi="Times New Roman" w:cs="Times New Roman"/>
          <w:color w:val="000000"/>
          <w:sz w:val="20"/>
          <w:szCs w:val="20"/>
        </w:rPr>
        <w:t>identifikace další kontaktní osoby společ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>nosti, číslo účtu</w:t>
      </w:r>
    </w:p>
    <w:p w:rsidR="006F7D1B" w:rsidRPr="007C359A" w:rsidRDefault="006F7D1B" w:rsidP="00483C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359A">
        <w:rPr>
          <w:rFonts w:ascii="Times New Roman" w:hAnsi="Times New Roman" w:cs="Times New Roman"/>
          <w:color w:val="000000"/>
          <w:sz w:val="20"/>
          <w:szCs w:val="20"/>
        </w:rPr>
        <w:t>kontaktní údaje: telefon, e-mailová ad</w:t>
      </w:r>
      <w:r w:rsidR="007C359A">
        <w:rPr>
          <w:rFonts w:ascii="Times New Roman" w:hAnsi="Times New Roman" w:cs="Times New Roman"/>
          <w:color w:val="000000"/>
          <w:sz w:val="20"/>
          <w:szCs w:val="20"/>
        </w:rPr>
        <w:t xml:space="preserve">resa, webová adresa, adresa </w:t>
      </w:r>
    </w:p>
    <w:p w:rsidR="006F7D1B" w:rsidRPr="007C359A" w:rsidRDefault="006F7D1B" w:rsidP="00483C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359A">
        <w:rPr>
          <w:rFonts w:ascii="Times New Roman" w:hAnsi="Times New Roman" w:cs="Times New Roman"/>
          <w:color w:val="000000"/>
          <w:sz w:val="20"/>
          <w:szCs w:val="20"/>
        </w:rPr>
        <w:t>další osobní údaje potřebné pro plnění smlouvy: údaje o objednaném zboží, provedených objednávkách,</w:t>
      </w:r>
      <w:r w:rsidR="007C35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359A">
        <w:rPr>
          <w:rFonts w:ascii="Times New Roman" w:hAnsi="Times New Roman" w:cs="Times New Roman"/>
          <w:color w:val="000000"/>
          <w:sz w:val="20"/>
          <w:szCs w:val="20"/>
        </w:rPr>
        <w:t>zaplacených částkách, provedených platbách, údaje o reklamacích,</w:t>
      </w:r>
    </w:p>
    <w:p w:rsidR="006F7D1B" w:rsidRPr="007C359A" w:rsidRDefault="006F7D1B" w:rsidP="00483C1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359A">
        <w:rPr>
          <w:rFonts w:ascii="Times New Roman" w:hAnsi="Times New Roman" w:cs="Times New Roman"/>
          <w:color w:val="000000"/>
          <w:sz w:val="20"/>
          <w:szCs w:val="20"/>
        </w:rPr>
        <w:t>údaje nastavení v zákaznickém systému: zejména jde o e-mailovou adresu,</w:t>
      </w:r>
    </w:p>
    <w:p w:rsidR="006F7D1B" w:rsidRDefault="006F7D1B" w:rsidP="00483C1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359A">
        <w:rPr>
          <w:rFonts w:ascii="Times New Roman" w:hAnsi="Times New Roman" w:cs="Times New Roman"/>
          <w:color w:val="000000"/>
          <w:sz w:val="20"/>
          <w:szCs w:val="20"/>
        </w:rPr>
        <w:t>údaje z vaší komunikace s námi: emaily a zprávy, které nám zasíláte prostřednictvím telefonu či mobilních</w:t>
      </w:r>
      <w:r w:rsidR="007C35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359A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86244B">
        <w:rPr>
          <w:rFonts w:ascii="Times New Roman" w:hAnsi="Times New Roman" w:cs="Times New Roman"/>
          <w:color w:val="000000"/>
          <w:sz w:val="20"/>
          <w:szCs w:val="20"/>
        </w:rPr>
        <w:t xml:space="preserve">plikací </w:t>
      </w:r>
      <w:r w:rsidRPr="007C359A">
        <w:rPr>
          <w:rFonts w:ascii="Times New Roman" w:hAnsi="Times New Roman" w:cs="Times New Roman"/>
          <w:color w:val="000000"/>
          <w:sz w:val="20"/>
          <w:szCs w:val="20"/>
        </w:rPr>
        <w:t>aj.</w:t>
      </w:r>
    </w:p>
    <w:p w:rsidR="007C359A" w:rsidRPr="007C359A" w:rsidRDefault="007C359A" w:rsidP="00483C1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7D1B" w:rsidRPr="009F077D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 jaké účely zpracováváme osobní údaje?</w:t>
      </w:r>
    </w:p>
    <w:p w:rsidR="006F7D1B" w:rsidRPr="00F83840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3840">
        <w:rPr>
          <w:rFonts w:ascii="Times New Roman" w:hAnsi="Times New Roman" w:cs="Times New Roman"/>
          <w:color w:val="000000"/>
          <w:sz w:val="20"/>
          <w:szCs w:val="20"/>
        </w:rPr>
        <w:t xml:space="preserve">Vaše osobní údaje společnost 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>Horizont-</w:t>
      </w:r>
      <w:proofErr w:type="spellStart"/>
      <w:r w:rsidR="00483C1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>ilidur</w:t>
      </w:r>
      <w:proofErr w:type="spellEnd"/>
      <w:r w:rsidR="00F83840">
        <w:rPr>
          <w:rFonts w:ascii="Times New Roman" w:hAnsi="Times New Roman" w:cs="Times New Roman"/>
          <w:color w:val="000000"/>
          <w:sz w:val="20"/>
          <w:szCs w:val="20"/>
        </w:rPr>
        <w:t xml:space="preserve"> spol. s r.o.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 xml:space="preserve"> zpracovává buď na základě 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 xml:space="preserve">vašeho </w:t>
      </w:r>
      <w:proofErr w:type="gramStart"/>
      <w:r w:rsidR="00F83840">
        <w:rPr>
          <w:rFonts w:ascii="Times New Roman" w:hAnsi="Times New Roman" w:cs="Times New Roman"/>
          <w:color w:val="000000"/>
          <w:sz w:val="20"/>
          <w:szCs w:val="20"/>
        </w:rPr>
        <w:t>souhlasu nebo</w:t>
      </w:r>
      <w:proofErr w:type="gramEnd"/>
      <w:r w:rsidR="00F83840">
        <w:rPr>
          <w:rFonts w:ascii="Times New Roman" w:hAnsi="Times New Roman" w:cs="Times New Roman"/>
          <w:color w:val="000000"/>
          <w:sz w:val="20"/>
          <w:szCs w:val="20"/>
        </w:rPr>
        <w:t xml:space="preserve"> bez vašeho 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>souhlasu, tedy na základě plnění smlouvy, z důvodu, že nám to ukládá zákon nebo z našeho oprávněného zájmu.</w:t>
      </w:r>
    </w:p>
    <w:p w:rsidR="006F7D1B" w:rsidRPr="00483C18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483C18">
        <w:rPr>
          <w:rFonts w:ascii="Times New Roman" w:hAnsi="Times New Roman" w:cs="Times New Roman"/>
          <w:color w:val="000000"/>
          <w:sz w:val="20"/>
          <w:szCs w:val="20"/>
          <w:u w:val="single"/>
        </w:rPr>
        <w:t>Jde o zpracování osobních údajů:</w:t>
      </w:r>
    </w:p>
    <w:p w:rsidR="00F83840" w:rsidRDefault="00F83840" w:rsidP="00483C1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 účelem vystavení objednávky, fakturace, dodacích listů</w:t>
      </w:r>
    </w:p>
    <w:p w:rsidR="00F83840" w:rsidRDefault="006F7D1B" w:rsidP="00483C1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3840">
        <w:rPr>
          <w:rFonts w:ascii="Times New Roman" w:hAnsi="Times New Roman" w:cs="Times New Roman"/>
          <w:color w:val="000000"/>
          <w:sz w:val="20"/>
          <w:szCs w:val="20"/>
        </w:rPr>
        <w:t>za účelem uzavření a plnění smlouvy na nákup zboží nebo služeb; a při vyřizování vašich reklamací</w:t>
      </w:r>
    </w:p>
    <w:p w:rsidR="00F83840" w:rsidRDefault="006F7D1B" w:rsidP="00483C1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3840">
        <w:rPr>
          <w:rFonts w:ascii="Times New Roman" w:hAnsi="Times New Roman" w:cs="Times New Roman"/>
          <w:color w:val="000000"/>
          <w:sz w:val="20"/>
          <w:szCs w:val="20"/>
        </w:rPr>
        <w:t xml:space="preserve">pro účely zákaznického servisu a marketingové 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>komunikace (přímého marketingu)</w:t>
      </w:r>
    </w:p>
    <w:p w:rsidR="00F83840" w:rsidRDefault="006F7D1B" w:rsidP="00483C1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3840">
        <w:rPr>
          <w:rFonts w:ascii="Times New Roman" w:hAnsi="Times New Roman" w:cs="Times New Roman"/>
          <w:color w:val="000000"/>
          <w:sz w:val="20"/>
          <w:szCs w:val="20"/>
        </w:rPr>
        <w:t>pro účely pln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>ění našich zákonných povinností</w:t>
      </w:r>
    </w:p>
    <w:p w:rsidR="006F7D1B" w:rsidRDefault="006F7D1B" w:rsidP="00483C1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3840">
        <w:rPr>
          <w:rFonts w:ascii="Times New Roman" w:hAnsi="Times New Roman" w:cs="Times New Roman"/>
          <w:color w:val="000000"/>
          <w:sz w:val="20"/>
          <w:szCs w:val="20"/>
        </w:rPr>
        <w:t>pro účely našich oprávněných zájmů, zejména z důvodu zkvalitnění služeb. Oprávněným zájmem může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>být zpracování Vašich osobních údajů za účelem přímého marketingu – zasílání obchodních sdělení,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>pokud již s Vámi jsme v obchodním vztahu a obchodní sdělení bude přímo souviset se zbožím nebo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>plněním, které jsme Vám již poskytli. Odběr takových marketingových sdělení však můžete kdykoliv</w:t>
      </w:r>
      <w:r w:rsidR="00F838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3840">
        <w:rPr>
          <w:rFonts w:ascii="Times New Roman" w:hAnsi="Times New Roman" w:cs="Times New Roman"/>
          <w:color w:val="000000"/>
          <w:sz w:val="20"/>
          <w:szCs w:val="20"/>
        </w:rPr>
        <w:t>odhlásit prostřednictvím kont</w:t>
      </w:r>
      <w:r w:rsidR="00F83840" w:rsidRPr="00F83840">
        <w:rPr>
          <w:rFonts w:ascii="Times New Roman" w:hAnsi="Times New Roman" w:cs="Times New Roman"/>
          <w:color w:val="000000"/>
          <w:sz w:val="20"/>
          <w:szCs w:val="20"/>
        </w:rPr>
        <w:t xml:space="preserve">aktního emailu </w:t>
      </w:r>
      <w:hyperlink r:id="rId10" w:history="1">
        <w:r w:rsidR="00F83840" w:rsidRPr="005B279B">
          <w:rPr>
            <w:rStyle w:val="Hypertextovodkaz"/>
            <w:rFonts w:ascii="Times New Roman" w:hAnsi="Times New Roman" w:cs="Times New Roman"/>
            <w:sz w:val="20"/>
            <w:szCs w:val="20"/>
          </w:rPr>
          <w:t>obchod@horizont-silidur.cz</w:t>
        </w:r>
      </w:hyperlink>
      <w:r w:rsidRPr="00F8384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83840" w:rsidRPr="009F077D" w:rsidRDefault="00F83840" w:rsidP="00483C1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6F7D1B" w:rsidRPr="009F077D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Jak zpracovávané údaje získáváme?</w:t>
      </w:r>
    </w:p>
    <w:p w:rsidR="006F7D1B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244B">
        <w:rPr>
          <w:rFonts w:ascii="Times New Roman" w:hAnsi="Times New Roman" w:cs="Times New Roman"/>
          <w:color w:val="000000"/>
          <w:sz w:val="20"/>
          <w:szCs w:val="20"/>
        </w:rPr>
        <w:t>Vaše osobní údaje nezískáváme z veřejně přístupných zdrojů, ale vždy pouze od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 xml:space="preserve"> Vás nebo od třetích osob, které </w:t>
      </w:r>
      <w:r w:rsidRPr="0086244B">
        <w:rPr>
          <w:rFonts w:ascii="Times New Roman" w:hAnsi="Times New Roman" w:cs="Times New Roman"/>
          <w:color w:val="000000"/>
          <w:sz w:val="20"/>
          <w:szCs w:val="20"/>
        </w:rPr>
        <w:t>s námi spolupracují a získaly od Vás osobní údaje v souladu se zákonem a mohou nám je předat. V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6244B">
        <w:rPr>
          <w:rFonts w:ascii="Times New Roman" w:hAnsi="Times New Roman" w:cs="Times New Roman"/>
          <w:color w:val="000000"/>
          <w:sz w:val="20"/>
          <w:szCs w:val="20"/>
        </w:rPr>
        <w:t>obou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6244B">
        <w:rPr>
          <w:rFonts w:ascii="Times New Roman" w:hAnsi="Times New Roman" w:cs="Times New Roman"/>
          <w:color w:val="000000"/>
          <w:sz w:val="20"/>
          <w:szCs w:val="20"/>
        </w:rPr>
        <w:t>případech se budeme řídit těmito zásadami. Dále se jedná o osobní údaje, které jste poskytli Vy nám při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6244B">
        <w:rPr>
          <w:rFonts w:ascii="Times New Roman" w:hAnsi="Times New Roman" w:cs="Times New Roman"/>
          <w:color w:val="000000"/>
          <w:sz w:val="20"/>
          <w:szCs w:val="20"/>
        </w:rPr>
        <w:t>kon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>taktování společnosti Horizont-</w:t>
      </w:r>
      <w:proofErr w:type="spellStart"/>
      <w:r w:rsidR="00483C1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86244B">
        <w:rPr>
          <w:rFonts w:ascii="Times New Roman" w:hAnsi="Times New Roman" w:cs="Times New Roman"/>
          <w:color w:val="000000"/>
          <w:sz w:val="20"/>
          <w:szCs w:val="20"/>
        </w:rPr>
        <w:t>ilidur</w:t>
      </w:r>
      <w:proofErr w:type="spellEnd"/>
      <w:r w:rsidR="0086244B">
        <w:rPr>
          <w:rFonts w:ascii="Times New Roman" w:hAnsi="Times New Roman" w:cs="Times New Roman"/>
          <w:color w:val="000000"/>
          <w:sz w:val="20"/>
          <w:szCs w:val="20"/>
        </w:rPr>
        <w:t xml:space="preserve"> spol. s r.o. </w:t>
      </w:r>
      <w:r w:rsidRPr="0086244B">
        <w:rPr>
          <w:rFonts w:ascii="Times New Roman" w:hAnsi="Times New Roman" w:cs="Times New Roman"/>
          <w:color w:val="000000"/>
          <w:sz w:val="20"/>
          <w:szCs w:val="20"/>
        </w:rPr>
        <w:t>v rámci objednávek zboží, při elektronické a telefonické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6244B">
        <w:rPr>
          <w:rFonts w:ascii="Times New Roman" w:hAnsi="Times New Roman" w:cs="Times New Roman"/>
          <w:color w:val="000000"/>
          <w:sz w:val="20"/>
          <w:szCs w:val="20"/>
        </w:rPr>
        <w:t>komunikaci či v rámci osobní návštěvy společn</w:t>
      </w:r>
      <w:r w:rsidR="0086244B">
        <w:rPr>
          <w:rFonts w:ascii="Times New Roman" w:hAnsi="Times New Roman" w:cs="Times New Roman"/>
          <w:color w:val="000000"/>
          <w:sz w:val="20"/>
          <w:szCs w:val="20"/>
        </w:rPr>
        <w:t>osti.</w:t>
      </w:r>
    </w:p>
    <w:p w:rsidR="0086244B" w:rsidRPr="0086244B" w:rsidRDefault="0086244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7D1B" w:rsidRPr="009F077D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Jak jsou vaše osobní údaje zpracovávány?</w:t>
      </w:r>
    </w:p>
    <w:p w:rsidR="006F7D1B" w:rsidRPr="00C42988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298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Osobní údaje popsané v tomto dokumentu 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>Horizont-</w:t>
      </w:r>
      <w:proofErr w:type="spellStart"/>
      <w:r w:rsidR="00483C1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C42988" w:rsidRPr="00C42988">
        <w:rPr>
          <w:rFonts w:ascii="Times New Roman" w:hAnsi="Times New Roman" w:cs="Times New Roman"/>
          <w:color w:val="000000"/>
          <w:sz w:val="20"/>
          <w:szCs w:val="20"/>
        </w:rPr>
        <w:t>ilidur</w:t>
      </w:r>
      <w:proofErr w:type="spellEnd"/>
      <w:r w:rsidR="00C42988" w:rsidRPr="00C42988">
        <w:rPr>
          <w:rFonts w:ascii="Times New Roman" w:hAnsi="Times New Roman" w:cs="Times New Roman"/>
          <w:color w:val="000000"/>
          <w:sz w:val="20"/>
          <w:szCs w:val="20"/>
        </w:rPr>
        <w:t xml:space="preserve"> spol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42988" w:rsidRPr="00C42988">
        <w:rPr>
          <w:rFonts w:ascii="Times New Roman" w:hAnsi="Times New Roman" w:cs="Times New Roman"/>
          <w:color w:val="000000"/>
          <w:sz w:val="20"/>
          <w:szCs w:val="20"/>
        </w:rPr>
        <w:t xml:space="preserve"> s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42988" w:rsidRPr="00C42988">
        <w:rPr>
          <w:rFonts w:ascii="Times New Roman" w:hAnsi="Times New Roman" w:cs="Times New Roman"/>
          <w:color w:val="000000"/>
          <w:sz w:val="20"/>
          <w:szCs w:val="20"/>
        </w:rPr>
        <w:t> r.o.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 xml:space="preserve"> zpracovává jako správce </w:t>
      </w:r>
      <w:r w:rsidR="00C42988">
        <w:rPr>
          <w:rFonts w:ascii="Times New Roman" w:hAnsi="Times New Roman" w:cs="Times New Roman"/>
          <w:color w:val="000000"/>
          <w:sz w:val="20"/>
          <w:szCs w:val="20"/>
        </w:rPr>
        <w:t xml:space="preserve">osobních údajů. Vždy tak činí s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 xml:space="preserve">ohledem na jejich maximální zabezpečení a zpracování v souladu s platnými právními </w:t>
      </w:r>
      <w:r w:rsidR="00C42988">
        <w:rPr>
          <w:rFonts w:ascii="Times New Roman" w:hAnsi="Times New Roman" w:cs="Times New Roman"/>
          <w:color w:val="000000"/>
          <w:sz w:val="20"/>
          <w:szCs w:val="20"/>
        </w:rPr>
        <w:t xml:space="preserve">předpisy. Vaše osobní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>údaje zpracováváme pouze po nezbytně nutnou dobu. Pokud již Vaše osobní</w:t>
      </w:r>
      <w:r w:rsidR="00C42988">
        <w:rPr>
          <w:rFonts w:ascii="Times New Roman" w:hAnsi="Times New Roman" w:cs="Times New Roman"/>
          <w:color w:val="000000"/>
          <w:sz w:val="20"/>
          <w:szCs w:val="20"/>
        </w:rPr>
        <w:t xml:space="preserve"> údaje nejsou potřeba pro účely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>zpracování, tak je neprodleně vymažeme. V případě, že Vaše osobn</w:t>
      </w:r>
      <w:r w:rsidR="00CD2542">
        <w:rPr>
          <w:rFonts w:ascii="Times New Roman" w:hAnsi="Times New Roman" w:cs="Times New Roman"/>
          <w:color w:val="000000"/>
          <w:sz w:val="20"/>
          <w:szCs w:val="20"/>
        </w:rPr>
        <w:t xml:space="preserve">í údaje zpracováváme na základě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>souhlasu, tak je doba zpracování uvedena v tomto souhlasu. V případě, že</w:t>
      </w:r>
      <w:r w:rsidR="00CD2542">
        <w:rPr>
          <w:rFonts w:ascii="Times New Roman" w:hAnsi="Times New Roman" w:cs="Times New Roman"/>
          <w:color w:val="000000"/>
          <w:sz w:val="20"/>
          <w:szCs w:val="20"/>
        </w:rPr>
        <w:t xml:space="preserve"> Vaše osobní údaje zpracováváme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>v důsledku zákonných ustan</w:t>
      </w:r>
      <w:r w:rsidR="00CD2542">
        <w:rPr>
          <w:rFonts w:ascii="Times New Roman" w:hAnsi="Times New Roman" w:cs="Times New Roman"/>
          <w:color w:val="000000"/>
          <w:sz w:val="20"/>
          <w:szCs w:val="20"/>
        </w:rPr>
        <w:t xml:space="preserve">ovení,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>zpracováváme je po dobu, po níž to záko</w:t>
      </w:r>
      <w:r w:rsidR="00CD2542">
        <w:rPr>
          <w:rFonts w:ascii="Times New Roman" w:hAnsi="Times New Roman" w:cs="Times New Roman"/>
          <w:color w:val="000000"/>
          <w:sz w:val="20"/>
          <w:szCs w:val="20"/>
        </w:rPr>
        <w:t xml:space="preserve">n vyžaduje. V případě, že zákon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 xml:space="preserve">vyžaduje archivaci některých údajů, tak tyto Vaše osobní údaje v </w:t>
      </w:r>
      <w:r w:rsidR="00CD2542">
        <w:rPr>
          <w:rFonts w:ascii="Times New Roman" w:hAnsi="Times New Roman" w:cs="Times New Roman"/>
          <w:color w:val="000000"/>
          <w:sz w:val="20"/>
          <w:szCs w:val="20"/>
        </w:rPr>
        <w:t xml:space="preserve">soudu se zákonem archivujeme po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>požadovanou dobu. V případě, že Vaše osobní údaje zpracováváme v důsledku uzavřen</w:t>
      </w:r>
      <w:r w:rsidR="00CD2542">
        <w:rPr>
          <w:rFonts w:ascii="Times New Roman" w:hAnsi="Times New Roman" w:cs="Times New Roman"/>
          <w:color w:val="000000"/>
          <w:sz w:val="20"/>
          <w:szCs w:val="20"/>
        </w:rPr>
        <w:t xml:space="preserve">í smlouvy nebo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>poskytování služby, tak Vaše osobní údaje budeme zpracovávat po dobu plněn</w:t>
      </w:r>
      <w:r w:rsidR="00CD2542">
        <w:rPr>
          <w:rFonts w:ascii="Times New Roman" w:hAnsi="Times New Roman" w:cs="Times New Roman"/>
          <w:color w:val="000000"/>
          <w:sz w:val="20"/>
          <w:szCs w:val="20"/>
        </w:rPr>
        <w:t xml:space="preserve">í této smlouvy nebo poskytování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>služby a dále 10 let poté, co došlo k ukončení smlouvy nebo poskytnutí služby</w:t>
      </w:r>
      <w:r w:rsidR="00CD2542">
        <w:rPr>
          <w:rFonts w:ascii="Times New Roman" w:hAnsi="Times New Roman" w:cs="Times New Roman"/>
          <w:color w:val="000000"/>
          <w:sz w:val="20"/>
          <w:szCs w:val="20"/>
        </w:rPr>
        <w:t xml:space="preserve">. Po tuto dobu však Vaše osobní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>údaje zpracováváme pouze za účelem bránění se případným soudním nárok</w:t>
      </w:r>
      <w:r w:rsidR="00CD2542">
        <w:rPr>
          <w:rFonts w:ascii="Times New Roman" w:hAnsi="Times New Roman" w:cs="Times New Roman"/>
          <w:color w:val="000000"/>
          <w:sz w:val="20"/>
          <w:szCs w:val="20"/>
        </w:rPr>
        <w:t xml:space="preserve">ům nebo vedení soudního řízení.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>Lhůta 10 let pak odpovídá maximální promlčecí lhůtě, po niž mohou být ná</w:t>
      </w:r>
      <w:r w:rsidR="00CD2542">
        <w:rPr>
          <w:rFonts w:ascii="Times New Roman" w:hAnsi="Times New Roman" w:cs="Times New Roman"/>
          <w:color w:val="000000"/>
          <w:sz w:val="20"/>
          <w:szCs w:val="20"/>
        </w:rPr>
        <w:t xml:space="preserve">roky úspěšně uplatněny u soudu.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>V případě, že by došlo k zahájení soudního či jiného řízení, k němuž jsou potře</w:t>
      </w:r>
      <w:r w:rsidR="00CD2542">
        <w:rPr>
          <w:rFonts w:ascii="Times New Roman" w:hAnsi="Times New Roman" w:cs="Times New Roman"/>
          <w:color w:val="000000"/>
          <w:sz w:val="20"/>
          <w:szCs w:val="20"/>
        </w:rPr>
        <w:t xml:space="preserve">bné Vaše osobní údaje, tak tyto </w:t>
      </w:r>
      <w:r w:rsidRPr="00C42988">
        <w:rPr>
          <w:rFonts w:ascii="Times New Roman" w:hAnsi="Times New Roman" w:cs="Times New Roman"/>
          <w:color w:val="000000"/>
          <w:sz w:val="20"/>
          <w:szCs w:val="20"/>
        </w:rPr>
        <w:t>budeme zpracovávat i po celou dobu těchto řízení, včetně případných vykonávacích a dalších navazujících</w:t>
      </w:r>
    </w:p>
    <w:p w:rsidR="006F7D1B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2988">
        <w:rPr>
          <w:rFonts w:ascii="Times New Roman" w:hAnsi="Times New Roman" w:cs="Times New Roman"/>
          <w:color w:val="000000"/>
          <w:sz w:val="20"/>
          <w:szCs w:val="20"/>
        </w:rPr>
        <w:t>řízení.</w:t>
      </w:r>
    </w:p>
    <w:p w:rsidR="00C42988" w:rsidRPr="00C42988" w:rsidRDefault="00C42988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7D1B" w:rsidRPr="009F077D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Komu vaše osobní údaje předáváme a proč?</w:t>
      </w:r>
    </w:p>
    <w:p w:rsidR="00F96020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020">
        <w:rPr>
          <w:rFonts w:ascii="Times New Roman" w:hAnsi="Times New Roman" w:cs="Times New Roman"/>
          <w:color w:val="000000"/>
          <w:sz w:val="20"/>
          <w:szCs w:val="20"/>
        </w:rPr>
        <w:t xml:space="preserve">Vaše osobní údaje nesdělíme nikomu mimo případů popsaných v těchto zásadách. </w:t>
      </w:r>
      <w:r w:rsidR="009D136B">
        <w:rPr>
          <w:rFonts w:ascii="Times New Roman" w:hAnsi="Times New Roman" w:cs="Times New Roman"/>
          <w:color w:val="000000"/>
          <w:sz w:val="20"/>
          <w:szCs w:val="20"/>
        </w:rPr>
        <w:t>K osobním údajům budou mít přístup pouze vybraní zaměstnanci správce, kteří s těmito údaji v rámci svého pracovního zařazení pracují, či jsou k tomu pověřeni vnitřními předpisy správce. Tito jsou náležitě poučeny tak, aby bylo v maximální možné míře zabráněno možnému zneužití údajů pro jakékoli jiné účely, ne</w:t>
      </w:r>
      <w:r w:rsidR="0005799B">
        <w:rPr>
          <w:rFonts w:ascii="Times New Roman" w:hAnsi="Times New Roman" w:cs="Times New Roman"/>
          <w:color w:val="000000"/>
          <w:sz w:val="20"/>
          <w:szCs w:val="20"/>
        </w:rPr>
        <w:t>žli je účel daný tímto souhlasem.</w:t>
      </w:r>
      <w:r w:rsidR="00CD254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D136B">
        <w:rPr>
          <w:rFonts w:ascii="Times New Roman" w:hAnsi="Times New Roman" w:cs="Times New Roman"/>
          <w:color w:val="000000"/>
          <w:sz w:val="20"/>
          <w:szCs w:val="20"/>
        </w:rPr>
        <w:t xml:space="preserve">V případě nutnosti budeme </w:t>
      </w:r>
      <w:r w:rsidRPr="00F96020">
        <w:rPr>
          <w:rFonts w:ascii="Times New Roman" w:hAnsi="Times New Roman" w:cs="Times New Roman"/>
          <w:color w:val="000000"/>
          <w:sz w:val="20"/>
          <w:szCs w:val="20"/>
        </w:rPr>
        <w:t xml:space="preserve">však údaje předávat třetím stranám (neboli zpracovatelům, jež odpovědně </w:t>
      </w:r>
      <w:r w:rsidR="009D136B">
        <w:rPr>
          <w:rFonts w:ascii="Times New Roman" w:hAnsi="Times New Roman" w:cs="Times New Roman"/>
          <w:color w:val="000000"/>
          <w:sz w:val="20"/>
          <w:szCs w:val="20"/>
        </w:rPr>
        <w:t xml:space="preserve">vybíráme a jež budou Vaše osobní </w:t>
      </w:r>
      <w:r w:rsidRPr="00F96020">
        <w:rPr>
          <w:rFonts w:ascii="Times New Roman" w:hAnsi="Times New Roman" w:cs="Times New Roman"/>
          <w:color w:val="000000"/>
          <w:sz w:val="20"/>
          <w:szCs w:val="20"/>
        </w:rPr>
        <w:t>údaje dostatečně chránit proti zneužití dle Nařízení EU o GDPR). Zpracovatelé jso</w:t>
      </w:r>
      <w:r w:rsidR="00F96020">
        <w:rPr>
          <w:rFonts w:ascii="Times New Roman" w:hAnsi="Times New Roman" w:cs="Times New Roman"/>
          <w:color w:val="000000"/>
          <w:sz w:val="20"/>
          <w:szCs w:val="20"/>
        </w:rPr>
        <w:t xml:space="preserve">u především naši účetní, daňoví </w:t>
      </w:r>
      <w:r w:rsidRPr="00F96020">
        <w:rPr>
          <w:rFonts w:ascii="Times New Roman" w:hAnsi="Times New Roman" w:cs="Times New Roman"/>
          <w:color w:val="000000"/>
          <w:sz w:val="20"/>
          <w:szCs w:val="20"/>
        </w:rPr>
        <w:t>či m</w:t>
      </w:r>
      <w:r w:rsidR="00CD2542">
        <w:rPr>
          <w:rFonts w:ascii="Times New Roman" w:hAnsi="Times New Roman" w:cs="Times New Roman"/>
          <w:color w:val="000000"/>
          <w:sz w:val="20"/>
          <w:szCs w:val="20"/>
        </w:rPr>
        <w:t xml:space="preserve">arketingoví </w:t>
      </w:r>
      <w:r w:rsidRPr="00F96020">
        <w:rPr>
          <w:rFonts w:ascii="Times New Roman" w:hAnsi="Times New Roman" w:cs="Times New Roman"/>
          <w:color w:val="000000"/>
          <w:sz w:val="20"/>
          <w:szCs w:val="20"/>
        </w:rPr>
        <w:t>poradci; v neposlední řadě také právní zástupci, pokud je</w:t>
      </w:r>
      <w:r w:rsidR="00F96020">
        <w:rPr>
          <w:rFonts w:ascii="Times New Roman" w:hAnsi="Times New Roman" w:cs="Times New Roman"/>
          <w:color w:val="000000"/>
          <w:sz w:val="20"/>
          <w:szCs w:val="20"/>
        </w:rPr>
        <w:t xml:space="preserve"> to nezbytně nutné pro vymáhání </w:t>
      </w:r>
      <w:r w:rsidRPr="00F96020">
        <w:rPr>
          <w:rFonts w:ascii="Times New Roman" w:hAnsi="Times New Roman" w:cs="Times New Roman"/>
          <w:color w:val="000000"/>
          <w:sz w:val="20"/>
          <w:szCs w:val="20"/>
        </w:rPr>
        <w:t>pohledávek nebo pro ochranu našich oprávněných zájmů; dále pak poskytovatel</w:t>
      </w:r>
      <w:r w:rsidR="00F96020">
        <w:rPr>
          <w:rFonts w:ascii="Times New Roman" w:hAnsi="Times New Roman" w:cs="Times New Roman"/>
          <w:color w:val="000000"/>
          <w:sz w:val="20"/>
          <w:szCs w:val="20"/>
        </w:rPr>
        <w:t xml:space="preserve">é IT služeb a </w:t>
      </w:r>
      <w:proofErr w:type="spellStart"/>
      <w:r w:rsidR="00F96020">
        <w:rPr>
          <w:rFonts w:ascii="Times New Roman" w:hAnsi="Times New Roman" w:cs="Times New Roman"/>
          <w:color w:val="000000"/>
          <w:sz w:val="20"/>
          <w:szCs w:val="20"/>
        </w:rPr>
        <w:t>hostingu</w:t>
      </w:r>
      <w:proofErr w:type="spellEnd"/>
      <w:r w:rsidR="00F96020">
        <w:rPr>
          <w:rFonts w:ascii="Times New Roman" w:hAnsi="Times New Roman" w:cs="Times New Roman"/>
          <w:color w:val="000000"/>
          <w:sz w:val="20"/>
          <w:szCs w:val="20"/>
        </w:rPr>
        <w:t xml:space="preserve">. V rámci </w:t>
      </w:r>
      <w:r w:rsidRPr="00F96020">
        <w:rPr>
          <w:rFonts w:ascii="Times New Roman" w:hAnsi="Times New Roman" w:cs="Times New Roman"/>
          <w:color w:val="000000"/>
          <w:sz w:val="20"/>
          <w:szCs w:val="20"/>
        </w:rPr>
        <w:t>zajištění dodávek zboží můžeme Vaše osobní údaje sdílet zejména s přepravní s</w:t>
      </w:r>
      <w:r w:rsidR="00F96020">
        <w:rPr>
          <w:rFonts w:ascii="Times New Roman" w:hAnsi="Times New Roman" w:cs="Times New Roman"/>
          <w:color w:val="000000"/>
          <w:sz w:val="20"/>
          <w:szCs w:val="20"/>
        </w:rPr>
        <w:t xml:space="preserve">polečností zajišťující přepravu </w:t>
      </w:r>
      <w:r w:rsidRPr="00F96020">
        <w:rPr>
          <w:rFonts w:ascii="Times New Roman" w:hAnsi="Times New Roman" w:cs="Times New Roman"/>
          <w:color w:val="000000"/>
          <w:sz w:val="20"/>
          <w:szCs w:val="20"/>
        </w:rPr>
        <w:t>objednaného zboží od nás k Vám - např. řidiči, kteří s Vámi mohou komunikovat za účelem doručení</w:t>
      </w:r>
      <w:r w:rsidR="001E1B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6020">
        <w:rPr>
          <w:rFonts w:ascii="Times New Roman" w:hAnsi="Times New Roman" w:cs="Times New Roman"/>
          <w:color w:val="000000"/>
          <w:sz w:val="20"/>
          <w:szCs w:val="20"/>
        </w:rPr>
        <w:t xml:space="preserve">objednaného zboží. </w:t>
      </w:r>
    </w:p>
    <w:p w:rsidR="00F96020" w:rsidRPr="009F077D" w:rsidRDefault="00F96020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6F7D1B" w:rsidRPr="009F077D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Zabezpečení dat</w:t>
      </w:r>
    </w:p>
    <w:p w:rsidR="006F7D1B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5799B">
        <w:rPr>
          <w:rFonts w:ascii="Times New Roman" w:hAnsi="Times New Roman" w:cs="Times New Roman"/>
          <w:color w:val="000000"/>
          <w:sz w:val="20"/>
          <w:szCs w:val="20"/>
        </w:rPr>
        <w:t>Zavedli jsme a udržujeme nezbytná přiměřená technická a organizační opatření v souladu s nejlepší obchodní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5799B">
        <w:rPr>
          <w:rFonts w:ascii="Times New Roman" w:hAnsi="Times New Roman" w:cs="Times New Roman"/>
          <w:color w:val="000000"/>
          <w:sz w:val="20"/>
          <w:szCs w:val="20"/>
        </w:rPr>
        <w:t>praxí odpovídající možnému hrozícímu riziku pro vás jako subjekt údajů. Tato opa</w:t>
      </w:r>
      <w:r w:rsidR="0005799B">
        <w:rPr>
          <w:rFonts w:ascii="Times New Roman" w:hAnsi="Times New Roman" w:cs="Times New Roman"/>
          <w:color w:val="000000"/>
          <w:sz w:val="20"/>
          <w:szCs w:val="20"/>
        </w:rPr>
        <w:t xml:space="preserve">tření mohou mimo jiné zahrnovat </w:t>
      </w:r>
      <w:r w:rsidRPr="0005799B">
        <w:rPr>
          <w:rFonts w:ascii="Times New Roman" w:hAnsi="Times New Roman" w:cs="Times New Roman"/>
          <w:color w:val="000000"/>
          <w:sz w:val="20"/>
          <w:szCs w:val="20"/>
        </w:rPr>
        <w:t>pravidelné zálohování, postupy pro obnovu dat a řízení incidentů, softwarová oc</w:t>
      </w:r>
      <w:r w:rsidR="0005799B">
        <w:rPr>
          <w:rFonts w:ascii="Times New Roman" w:hAnsi="Times New Roman" w:cs="Times New Roman"/>
          <w:color w:val="000000"/>
          <w:sz w:val="20"/>
          <w:szCs w:val="20"/>
        </w:rPr>
        <w:t xml:space="preserve">hrana zařízení, na kterých jsou </w:t>
      </w:r>
      <w:r w:rsidRPr="0005799B">
        <w:rPr>
          <w:rFonts w:ascii="Times New Roman" w:hAnsi="Times New Roman" w:cs="Times New Roman"/>
          <w:color w:val="000000"/>
          <w:sz w:val="20"/>
          <w:szCs w:val="20"/>
        </w:rPr>
        <w:t>uložena osobní data atd.</w:t>
      </w:r>
    </w:p>
    <w:p w:rsidR="0005799B" w:rsidRPr="0005799B" w:rsidRDefault="0005799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7D1B" w:rsidRPr="009F077D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Jaká jsou vaše práva?</w:t>
      </w:r>
    </w:p>
    <w:p w:rsidR="00EB0386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0386">
        <w:rPr>
          <w:rFonts w:ascii="Times New Roman" w:hAnsi="Times New Roman" w:cs="Times New Roman"/>
          <w:color w:val="000000"/>
          <w:sz w:val="20"/>
          <w:szCs w:val="20"/>
        </w:rPr>
        <w:t>Podle zákona</w:t>
      </w:r>
      <w:r w:rsidR="00EB0386">
        <w:rPr>
          <w:rFonts w:ascii="Times New Roman" w:hAnsi="Times New Roman" w:cs="Times New Roman"/>
          <w:color w:val="000000"/>
          <w:sz w:val="20"/>
          <w:szCs w:val="20"/>
        </w:rPr>
        <w:t xml:space="preserve"> o ochraně osobních údajů máte:</w:t>
      </w:r>
    </w:p>
    <w:p w:rsidR="00EB0386" w:rsidRDefault="006F7D1B" w:rsidP="00483C1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0386">
        <w:rPr>
          <w:rFonts w:ascii="Times New Roman" w:hAnsi="Times New Roman" w:cs="Times New Roman"/>
          <w:color w:val="000000"/>
          <w:sz w:val="20"/>
          <w:szCs w:val="20"/>
        </w:rPr>
        <w:t>právo na přístup k vašim osobním údajům a pořízení kopie osobních údajů, které zpracováváme,</w:t>
      </w:r>
    </w:p>
    <w:p w:rsidR="00EB0386" w:rsidRDefault="006F7D1B" w:rsidP="00483C1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0386">
        <w:rPr>
          <w:rFonts w:ascii="Times New Roman" w:hAnsi="Times New Roman" w:cs="Times New Roman"/>
          <w:color w:val="000000"/>
          <w:sz w:val="20"/>
          <w:szCs w:val="20"/>
        </w:rPr>
        <w:t>právo na opravu a doplnění vašich osobních údajů v případě, že zjistíte, že zpracováváme nesprávné</w:t>
      </w:r>
      <w:r w:rsidR="00EB03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386">
        <w:rPr>
          <w:rFonts w:ascii="Times New Roman" w:hAnsi="Times New Roman" w:cs="Times New Roman"/>
          <w:color w:val="000000"/>
          <w:sz w:val="20"/>
          <w:szCs w:val="20"/>
        </w:rPr>
        <w:t>nebo nepřesné osobní údaje,</w:t>
      </w:r>
    </w:p>
    <w:p w:rsidR="00EB0386" w:rsidRDefault="006F7D1B" w:rsidP="00483C1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0386">
        <w:rPr>
          <w:rFonts w:ascii="Times New Roman" w:hAnsi="Times New Roman" w:cs="Times New Roman"/>
          <w:color w:val="000000"/>
          <w:sz w:val="20"/>
          <w:szCs w:val="20"/>
        </w:rPr>
        <w:t>právo na výmaz vašich osobních údajů. My tak učiníme, pokud to nebude v rozporu s platnými právními</w:t>
      </w:r>
      <w:r w:rsidR="00EB03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386">
        <w:rPr>
          <w:rFonts w:ascii="Times New Roman" w:hAnsi="Times New Roman" w:cs="Times New Roman"/>
          <w:color w:val="000000"/>
          <w:sz w:val="20"/>
          <w:szCs w:val="20"/>
        </w:rPr>
        <w:t>předpisy a našimi oprávněnými zájmy,</w:t>
      </w:r>
    </w:p>
    <w:p w:rsidR="00EB0386" w:rsidRDefault="006F7D1B" w:rsidP="00483C1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0386">
        <w:rPr>
          <w:rFonts w:ascii="Times New Roman" w:hAnsi="Times New Roman" w:cs="Times New Roman"/>
          <w:color w:val="000000"/>
          <w:sz w:val="20"/>
          <w:szCs w:val="20"/>
        </w:rPr>
        <w:t>právo na omezení zpracování vašich osobních údajů. Na vaši žádost můžeme za určitých, právními</w:t>
      </w:r>
      <w:r w:rsidR="00EB03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386">
        <w:rPr>
          <w:rFonts w:ascii="Times New Roman" w:hAnsi="Times New Roman" w:cs="Times New Roman"/>
          <w:color w:val="000000"/>
          <w:sz w:val="20"/>
          <w:szCs w:val="20"/>
        </w:rPr>
        <w:t>předpisy stanovených, podmínek omezit nakládání s vašimi osobními údaji,</w:t>
      </w:r>
    </w:p>
    <w:p w:rsidR="00EB0386" w:rsidRDefault="006F7D1B" w:rsidP="00483C1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0386">
        <w:rPr>
          <w:rFonts w:ascii="Times New Roman" w:hAnsi="Times New Roman" w:cs="Times New Roman"/>
          <w:color w:val="000000"/>
          <w:sz w:val="20"/>
          <w:szCs w:val="20"/>
        </w:rPr>
        <w:t>právo na přenositelnost. V případě, že zpracováváme vaše osobní údaje na základě vašeho souhlasu</w:t>
      </w:r>
      <w:r w:rsidR="00EB03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386">
        <w:rPr>
          <w:rFonts w:ascii="Times New Roman" w:hAnsi="Times New Roman" w:cs="Times New Roman"/>
          <w:color w:val="000000"/>
          <w:sz w:val="20"/>
          <w:szCs w:val="20"/>
        </w:rPr>
        <w:t>nebo pro účely plnění smlouvy, máte právo na přenos takových osobních údajů jinému správci,</w:t>
      </w:r>
    </w:p>
    <w:p w:rsidR="006F7D1B" w:rsidRDefault="006F7D1B" w:rsidP="00483C1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0386">
        <w:rPr>
          <w:rFonts w:ascii="Times New Roman" w:hAnsi="Times New Roman" w:cs="Times New Roman"/>
          <w:color w:val="000000"/>
          <w:sz w:val="20"/>
          <w:szCs w:val="20"/>
        </w:rPr>
        <w:t>právo vznést námitku proti zpracování osobních údajů, které zpracováváme z důvodu našeho</w:t>
      </w:r>
      <w:r w:rsidR="00EB03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386">
        <w:rPr>
          <w:rFonts w:ascii="Times New Roman" w:hAnsi="Times New Roman" w:cs="Times New Roman"/>
          <w:color w:val="000000"/>
          <w:sz w:val="20"/>
          <w:szCs w:val="20"/>
        </w:rPr>
        <w:t>oprávněného zájmu. Jedná-li se o zpracování kvůli marketingovým účelům, přestaneme tyto údaje</w:t>
      </w:r>
      <w:r w:rsidR="00EB03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386">
        <w:rPr>
          <w:rFonts w:ascii="Times New Roman" w:hAnsi="Times New Roman" w:cs="Times New Roman"/>
          <w:color w:val="000000"/>
          <w:sz w:val="20"/>
          <w:szCs w:val="20"/>
        </w:rPr>
        <w:t>zpracovávat, v ostatních případech tak učiníme, nebude-li to v rozporu s platnými právními předpisy.</w:t>
      </w:r>
    </w:p>
    <w:p w:rsidR="00EB0386" w:rsidRPr="009F077D" w:rsidRDefault="00EB0386" w:rsidP="00483C1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6F7D1B" w:rsidRPr="009F077D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Stížnost u úřadu pro ochranu osobních údajů</w:t>
      </w:r>
    </w:p>
    <w:p w:rsidR="006F7D1B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0386">
        <w:rPr>
          <w:rFonts w:ascii="Times New Roman" w:hAnsi="Times New Roman" w:cs="Times New Roman"/>
          <w:color w:val="000000"/>
          <w:sz w:val="20"/>
          <w:szCs w:val="20"/>
        </w:rPr>
        <w:t>Máte právo podat stížnost týkající se našeho zpracovávání údajů u Úřadu pro ochranu osobních údajů, Pplk.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386">
        <w:rPr>
          <w:rFonts w:ascii="Times New Roman" w:hAnsi="Times New Roman" w:cs="Times New Roman"/>
          <w:color w:val="000000"/>
          <w:sz w:val="20"/>
          <w:szCs w:val="20"/>
        </w:rPr>
        <w:t xml:space="preserve">Sochora 27, 170 00 Praha 7. Internetové stránky úřadu: </w:t>
      </w:r>
      <w:hyperlink r:id="rId11" w:history="1">
        <w:r w:rsidR="00EB0386" w:rsidRPr="005B279B">
          <w:rPr>
            <w:rStyle w:val="Hypertextovodkaz"/>
            <w:rFonts w:ascii="Times New Roman" w:hAnsi="Times New Roman" w:cs="Times New Roman"/>
            <w:sz w:val="20"/>
            <w:szCs w:val="20"/>
          </w:rPr>
          <w:t>www.uoou.cz</w:t>
        </w:r>
      </w:hyperlink>
      <w:r w:rsidRPr="00EB038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B0386" w:rsidRDefault="00EB0386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17"/>
          <w:szCs w:val="17"/>
        </w:rPr>
      </w:pPr>
    </w:p>
    <w:p w:rsidR="006F7D1B" w:rsidRPr="009F077D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F07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Aktualizace Zásad ochrany osobních údajů</w:t>
      </w:r>
    </w:p>
    <w:p w:rsidR="006F7D1B" w:rsidRPr="00EB0386" w:rsidRDefault="006F7D1B" w:rsidP="004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0386">
        <w:rPr>
          <w:rFonts w:ascii="Times New Roman" w:hAnsi="Times New Roman" w:cs="Times New Roman"/>
          <w:color w:val="000000"/>
          <w:sz w:val="20"/>
          <w:szCs w:val="20"/>
        </w:rPr>
        <w:t>Průběžně můžeme Zásady ochrany osobních údajů upravovat či aktualizovat. Jakékoliv změny těchto Zásad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0386">
        <w:rPr>
          <w:rFonts w:ascii="Times New Roman" w:hAnsi="Times New Roman" w:cs="Times New Roman"/>
          <w:color w:val="000000"/>
          <w:sz w:val="20"/>
          <w:szCs w:val="20"/>
        </w:rPr>
        <w:t>ochrany osobních údajů se stanou účinnými po jejich zveřejnění na stránkách společn</w:t>
      </w:r>
      <w:r w:rsidR="00EB0386">
        <w:rPr>
          <w:rFonts w:ascii="Times New Roman" w:hAnsi="Times New Roman" w:cs="Times New Roman"/>
          <w:color w:val="000000"/>
          <w:sz w:val="20"/>
          <w:szCs w:val="20"/>
        </w:rPr>
        <w:t xml:space="preserve">osti. Při realizaci vašich práv </w:t>
      </w:r>
      <w:r w:rsidRPr="00EB0386">
        <w:rPr>
          <w:rFonts w:ascii="Times New Roman" w:hAnsi="Times New Roman" w:cs="Times New Roman"/>
          <w:color w:val="000000"/>
          <w:sz w:val="20"/>
          <w:szCs w:val="20"/>
        </w:rPr>
        <w:t xml:space="preserve">se na nás obracejte na sídle společnosti </w:t>
      </w:r>
      <w:r w:rsidR="00483C18">
        <w:rPr>
          <w:rFonts w:ascii="Times New Roman" w:hAnsi="Times New Roman" w:cs="Times New Roman"/>
          <w:color w:val="000000"/>
          <w:sz w:val="20"/>
          <w:szCs w:val="20"/>
        </w:rPr>
        <w:t>Horizont-</w:t>
      </w:r>
      <w:proofErr w:type="spellStart"/>
      <w:r w:rsidR="00483C1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EB0386">
        <w:rPr>
          <w:rFonts w:ascii="Times New Roman" w:hAnsi="Times New Roman" w:cs="Times New Roman"/>
          <w:color w:val="000000"/>
          <w:sz w:val="20"/>
          <w:szCs w:val="20"/>
        </w:rPr>
        <w:t>ilidur</w:t>
      </w:r>
      <w:proofErr w:type="spellEnd"/>
      <w:r w:rsidR="00EB0386">
        <w:rPr>
          <w:rFonts w:ascii="Times New Roman" w:hAnsi="Times New Roman" w:cs="Times New Roman"/>
          <w:color w:val="000000"/>
          <w:sz w:val="20"/>
          <w:szCs w:val="20"/>
        </w:rPr>
        <w:t xml:space="preserve"> spol. s r.o., Topolova 2079, Česká Třebová</w:t>
      </w:r>
      <w:r w:rsidRPr="00EB038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E1B46" w:rsidRDefault="001E1B46" w:rsidP="00483C1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56DC1" w:rsidRPr="00EB0386" w:rsidRDefault="006F7D1B" w:rsidP="00483C1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0386">
        <w:rPr>
          <w:rFonts w:ascii="Times New Roman" w:hAnsi="Times New Roman" w:cs="Times New Roman"/>
          <w:b/>
          <w:color w:val="000000"/>
          <w:sz w:val="20"/>
          <w:szCs w:val="20"/>
        </w:rPr>
        <w:t>Tyto zásady nabývají účinnosti dnem 25. 5. 2018.</w:t>
      </w:r>
    </w:p>
    <w:sectPr w:rsidR="00256DC1" w:rsidRPr="00EB0386" w:rsidSect="00CD2542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08" w:rsidRDefault="001F6508" w:rsidP="00483C18">
      <w:pPr>
        <w:spacing w:after="0" w:line="240" w:lineRule="auto"/>
      </w:pPr>
      <w:r>
        <w:separator/>
      </w:r>
    </w:p>
  </w:endnote>
  <w:endnote w:type="continuationSeparator" w:id="0">
    <w:p w:rsidR="001F6508" w:rsidRDefault="001F6508" w:rsidP="0048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18" w:rsidRDefault="00483C18">
    <w:pPr>
      <w:pStyle w:val="Zpat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371949" wp14:editId="5AD1C7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Obdélní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Zásady ochrany osobních údajů pro zákazníky.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78142F" w:rsidRPr="0078142F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08" w:rsidRDefault="001F6508" w:rsidP="00483C18">
      <w:pPr>
        <w:spacing w:after="0" w:line="240" w:lineRule="auto"/>
      </w:pPr>
      <w:r>
        <w:separator/>
      </w:r>
    </w:p>
  </w:footnote>
  <w:footnote w:type="continuationSeparator" w:id="0">
    <w:p w:rsidR="001F6508" w:rsidRDefault="001F6508" w:rsidP="0048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D3B"/>
    <w:multiLevelType w:val="hybridMultilevel"/>
    <w:tmpl w:val="8674B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22ACB"/>
    <w:multiLevelType w:val="hybridMultilevel"/>
    <w:tmpl w:val="276A8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146C9"/>
    <w:multiLevelType w:val="hybridMultilevel"/>
    <w:tmpl w:val="625CEA8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7AD9306C"/>
    <w:multiLevelType w:val="hybridMultilevel"/>
    <w:tmpl w:val="A5682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1B"/>
    <w:rsid w:val="0005799B"/>
    <w:rsid w:val="001E1B46"/>
    <w:rsid w:val="001F6508"/>
    <w:rsid w:val="00256DC1"/>
    <w:rsid w:val="00483C18"/>
    <w:rsid w:val="006F7D1B"/>
    <w:rsid w:val="0078142F"/>
    <w:rsid w:val="007C359A"/>
    <w:rsid w:val="0086244B"/>
    <w:rsid w:val="009D136B"/>
    <w:rsid w:val="009F077D"/>
    <w:rsid w:val="00C42988"/>
    <w:rsid w:val="00CD2542"/>
    <w:rsid w:val="00D22C2C"/>
    <w:rsid w:val="00EB0386"/>
    <w:rsid w:val="00F83840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7D1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5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35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C18"/>
  </w:style>
  <w:style w:type="paragraph" w:styleId="Zpat">
    <w:name w:val="footer"/>
    <w:basedOn w:val="Normln"/>
    <w:link w:val="ZpatChar"/>
    <w:uiPriority w:val="99"/>
    <w:unhideWhenUsed/>
    <w:rsid w:val="0048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C18"/>
  </w:style>
  <w:style w:type="character" w:customStyle="1" w:styleId="Nadpis2Char">
    <w:name w:val="Nadpis 2 Char"/>
    <w:basedOn w:val="Standardnpsmoodstavce"/>
    <w:link w:val="Nadpis2"/>
    <w:uiPriority w:val="9"/>
    <w:rsid w:val="00D22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22C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2C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7D1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5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35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C18"/>
  </w:style>
  <w:style w:type="paragraph" w:styleId="Zpat">
    <w:name w:val="footer"/>
    <w:basedOn w:val="Normln"/>
    <w:link w:val="ZpatChar"/>
    <w:uiPriority w:val="99"/>
    <w:unhideWhenUsed/>
    <w:rsid w:val="0048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C18"/>
  </w:style>
  <w:style w:type="character" w:customStyle="1" w:styleId="Nadpis2Char">
    <w:name w:val="Nadpis 2 Char"/>
    <w:basedOn w:val="Standardnpsmoodstavce"/>
    <w:link w:val="Nadpis2"/>
    <w:uiPriority w:val="9"/>
    <w:rsid w:val="00D22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22C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2C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oo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chod@horizont-silidu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metalkova@horizont-silidu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1245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horizont</dc:creator>
  <cp:lastModifiedBy>Uživatel systému Windows</cp:lastModifiedBy>
  <cp:revision>9</cp:revision>
  <dcterms:created xsi:type="dcterms:W3CDTF">2018-07-08T06:57:00Z</dcterms:created>
  <dcterms:modified xsi:type="dcterms:W3CDTF">2019-12-04T09:24:00Z</dcterms:modified>
</cp:coreProperties>
</file>